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eastAsia="zh-CN"/>
        </w:rPr>
        <w:t>贵州省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建筑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eastAsia="zh-CN"/>
        </w:rPr>
        <w:t>工程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优质质量结构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eastAsia="zh-CN"/>
        </w:rPr>
        <w:t>工程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</w:rPr>
        <w:t>申报表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ind w:firstLine="1650" w:firstLineChars="55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工程</w:t>
      </w:r>
      <w:r>
        <w:rPr>
          <w:rFonts w:hint="default" w:ascii="仿宋" w:hAnsi="仿宋" w:eastAsia="仿宋" w:cs="仿宋"/>
          <w:color w:val="auto"/>
          <w:sz w:val="30"/>
          <w:szCs w:val="30"/>
          <w:highlight w:val="none"/>
        </w:rPr>
        <w:t>名称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ind w:firstLine="1650" w:firstLineChars="550"/>
        <w:rPr>
          <w:rFonts w:hint="eastAsia" w:ascii="仿宋" w:hAnsi="仿宋" w:eastAsia="仿宋" w:cs="仿宋"/>
          <w:b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申报单位：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ind w:firstLine="1650" w:firstLineChars="550"/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申报时间：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  <w:lang w:val="en-US" w:eastAsia="zh-CN"/>
        </w:rPr>
        <w:t>贵州省建筑工程质量安全协会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</w:rPr>
        <w:t xml:space="preserve">制 </w:t>
      </w:r>
    </w:p>
    <w:p>
      <w:pPr>
        <w:keepNext w:val="0"/>
        <w:keepLines w:val="0"/>
        <w:pageBreakBefore w:val="0"/>
        <w:widowControl/>
        <w:tabs>
          <w:tab w:val="left" w:pos="2580"/>
        </w:tabs>
        <w:overflowPunct/>
        <w:topLinePunct w:val="0"/>
        <w:bidi w:val="0"/>
        <w:adjustRightInd w:val="0"/>
        <w:snapToGrid w:val="0"/>
        <w:spacing w:line="578" w:lineRule="exact"/>
        <w:jc w:val="center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18"/>
          <w:lang w:val="en-US" w:eastAsia="zh-CN"/>
        </w:rPr>
        <w:t>202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18"/>
          <w:lang w:eastAsia="zh-CN"/>
        </w:rPr>
        <w:t>4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18"/>
          <w:lang w:val="en-US" w:eastAsia="zh-CN"/>
        </w:rPr>
        <w:t>年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18"/>
          <w:lang w:eastAsia="zh-CN"/>
        </w:rPr>
        <w:t>1</w:t>
      </w: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18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420" w:leftChars="-200" w:firstLine="420" w:firstLineChars="95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420" w:leftChars="-200" w:firstLine="420" w:firstLineChars="95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420" w:leftChars="-200" w:firstLine="420" w:firstLineChars="95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420" w:leftChars="-200" w:firstLine="420" w:firstLineChars="95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-420" w:leftChars="-200" w:firstLine="343" w:firstLineChars="95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eastAsia="zh-CN"/>
        </w:rPr>
        <w:t>贵州省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val="en-US" w:eastAsia="zh-CN"/>
        </w:rPr>
        <w:t>建筑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eastAsia="zh-CN"/>
        </w:rPr>
        <w:t>工程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val="en-US" w:eastAsia="zh-CN"/>
        </w:rPr>
        <w:t>优质质量结构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  <w:lang w:eastAsia="zh-CN"/>
        </w:rPr>
        <w:t>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  <w:t>申报表</w:t>
      </w:r>
    </w:p>
    <w:tbl>
      <w:tblPr>
        <w:tblStyle w:val="5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31"/>
        <w:gridCol w:w="461"/>
        <w:gridCol w:w="1050"/>
        <w:gridCol w:w="1677"/>
        <w:gridCol w:w="77"/>
        <w:gridCol w:w="916"/>
        <w:gridCol w:w="1080"/>
        <w:gridCol w:w="1123"/>
        <w:gridCol w:w="1032"/>
        <w:gridCol w:w="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工程名称</w:t>
            </w:r>
          </w:p>
        </w:tc>
        <w:tc>
          <w:tcPr>
            <w:tcW w:w="821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工程地址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施工许可证编号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结构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类型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地基基础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4"/>
                <w:highlight w:val="none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工程类别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建筑面积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地下层数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主体结构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合同造价</w:t>
            </w:r>
          </w:p>
        </w:tc>
        <w:tc>
          <w:tcPr>
            <w:tcW w:w="9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总高度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地上层数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开工时间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形象进度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  <w:t>基础验收时间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主体验收时间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建设单位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勘察单位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设计单位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施工单位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监理单位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分包单位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申报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3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954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atLeast"/>
          <w:jc w:val="center"/>
        </w:trPr>
        <w:tc>
          <w:tcPr>
            <w:tcW w:w="19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</w:rPr>
              <w:t>创建“贵州省建筑工程优质质量结构工程”情况介绍</w:t>
            </w:r>
          </w:p>
        </w:tc>
        <w:tc>
          <w:tcPr>
            <w:tcW w:w="8215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left="211" w:hanging="211" w:hangingChars="100"/>
              <w:rPr>
                <w:rFonts w:hint="eastAsia"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申报单位（章）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: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年   月   日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6264" w:firstLineChars="2600"/>
              <w:rPr>
                <w:rFonts w:hint="eastAsia" w:ascii="仿宋" w:hAnsi="仿宋" w:eastAsia="仿宋" w:cs="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3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单位意见：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2400" w:firstLineChars="100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3120" w:firstLineChars="130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   月   日</w:t>
            </w:r>
          </w:p>
        </w:tc>
        <w:tc>
          <w:tcPr>
            <w:tcW w:w="5027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单位意见：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2040" w:firstLineChars="85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2760" w:firstLineChars="115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40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  <w:lang w:eastAsia="zh-CN"/>
              </w:rPr>
              <w:t>实施项目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  <w:t>质量监督机构意见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right="560" w:firstLine="960" w:firstLineChars="400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80"/>
              </w:tabs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　　　　  　　                  　　               年　月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0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spacing w:val="40"/>
                <w:sz w:val="24"/>
                <w:highlight w:val="none"/>
                <w:lang w:val="en-US" w:eastAsia="zh-CN"/>
              </w:rPr>
              <w:t>复核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总分及意见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具体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检查评分表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240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“贵州省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建筑工程优质质量结构工程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评选委员会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left="2816" w:leftChars="1341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　　　　　　　　             　                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left="2816" w:leftChars="1341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 w:val="0"/>
              <w:snapToGrid w:val="0"/>
              <w:spacing w:line="578" w:lineRule="exact"/>
              <w:ind w:firstLine="1200" w:firstLineChars="500"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贵州省建筑工程质量安全协会（盖章） 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年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月 　日</w:t>
            </w:r>
          </w:p>
        </w:tc>
      </w:tr>
    </w:tbl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line="578" w:lineRule="exact"/>
        <w:outlineLvl w:val="9"/>
        <w:rPr>
          <w:rFonts w:hint="eastAsia"/>
          <w:color w:val="auto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RhY2VlZjVmMWNkNWIyZWE4ZTliZDExYzQ2ZDcifQ=="/>
  </w:docVars>
  <w:rsids>
    <w:rsidRoot w:val="00000000"/>
    <w:rsid w:val="00F55343"/>
    <w:rsid w:val="0124122E"/>
    <w:rsid w:val="03A4242B"/>
    <w:rsid w:val="09DA18F6"/>
    <w:rsid w:val="0FC3259A"/>
    <w:rsid w:val="124465EE"/>
    <w:rsid w:val="1ACE59F6"/>
    <w:rsid w:val="5C94061C"/>
    <w:rsid w:val="7C9728CF"/>
    <w:rsid w:val="7D0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3375</Words>
  <Characters>3519</Characters>
  <Lines>0</Lines>
  <Paragraphs>0</Paragraphs>
  <TotalTime>26</TotalTime>
  <ScaleCrop>false</ScaleCrop>
  <LinksUpToDate>false</LinksUpToDate>
  <CharactersWithSpaces>3804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2023-08-22T02:54:00Z</dcterms:created>
  <dc:creator>Administrator</dc:creator>
  <cp:lastModifiedBy>罗蜀平</cp:lastModifiedBy>
  <dcterms:modified xsi:type="dcterms:W3CDTF">2024-01-17T05:49:41Z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04446506602C4B2D8B7A09A0491D7EEF_12</vt:lpwstr>
  </property>
</Properties>
</file>